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1E7164" w14:textId="6E6E5C5A" w:rsidR="00780435" w:rsidRDefault="00780435"/>
    <w:p w14:paraId="1AD9E348" w14:textId="33F0FAED" w:rsidR="00BE7E53" w:rsidRDefault="00BE7E53"/>
    <w:p w14:paraId="60979C26" w14:textId="2FD5D11F" w:rsidR="00BE7E53" w:rsidRPr="000659D6" w:rsidRDefault="00BE7E53">
      <w:pPr>
        <w:rPr>
          <w:rFonts w:ascii="Times New Roman" w:hAnsi="Times New Roman" w:cs="Times New Roman"/>
          <w:sz w:val="24"/>
          <w:szCs w:val="24"/>
        </w:rPr>
      </w:pPr>
      <w:r w:rsidRPr="000659D6">
        <w:rPr>
          <w:rFonts w:ascii="Times New Roman" w:hAnsi="Times New Roman" w:cs="Times New Roman"/>
          <w:sz w:val="24"/>
          <w:szCs w:val="24"/>
        </w:rPr>
        <w:t>През учебната 2024-2025 година по проект „Успех за теб“ в ОУ “Христо Ботев“ с.Златар бяха сформирани  групи по Дейност 2,Дейност 3 и Дейност 4.</w:t>
      </w:r>
    </w:p>
    <w:p w14:paraId="7AF13D80" w14:textId="27251B17" w:rsidR="00BE7E53" w:rsidRPr="000659D6" w:rsidRDefault="00BE7E53" w:rsidP="00BE7E53">
      <w:pPr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 w:rsidRPr="000659D6">
        <w:rPr>
          <w:rFonts w:ascii="Times New Roman" w:hAnsi="Times New Roman" w:cs="Times New Roman"/>
          <w:b/>
          <w:bCs/>
          <w:sz w:val="24"/>
          <w:szCs w:val="24"/>
        </w:rPr>
        <w:t xml:space="preserve">По Дейност 2 и </w:t>
      </w:r>
      <w:r w:rsidRPr="00BE7E53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„Интензивна работа с родители на ниво училище за формиране на положителни нагласи към образованието и за пълноценното им участие в образователния процес“ по проект BG05SFPR001-1.001-0001 „УСПЕХ ЗА ТЕБ“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В инициативата взеха участие </w:t>
      </w: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над 20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родители на ученици от </w:t>
      </w: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училището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470A5A45" w14:textId="77777777" w:rsidR="00C93E00" w:rsidRPr="000659D6" w:rsidRDefault="00BE7E53" w:rsidP="008116EF">
      <w:pPr>
        <w:rPr>
          <w:rFonts w:ascii="Times New Roman" w:hAnsi="Times New Roman" w:cs="Times New Roman"/>
          <w:sz w:val="24"/>
          <w:szCs w:val="24"/>
        </w:rPr>
      </w:pP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Разнообразни и интересни теми предложи и представи в сре</w:t>
      </w:r>
      <w:r w:rsidR="008116EF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щ</w:t>
      </w: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ите и разговорите образователния медиатор Илмия Илми.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Срещ</w:t>
      </w: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ите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премина</w:t>
      </w: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ха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в позитивна, подкрепяща и конструктивна атмосфера. В рамките на дейността бяха проведени групови дискусии, тренинги, беседи, рефлексия и ролеви игри, насочени към развиване на умения за взаимопомощ, вземане на решения, планиране и ефективна комуникация между родители, ученици и училището.</w:t>
      </w:r>
    </w:p>
    <w:p w14:paraId="0ED88E32" w14:textId="7335E12E" w:rsidR="008116EF" w:rsidRPr="000659D6" w:rsidRDefault="00BE7E53" w:rsidP="008116EF">
      <w:pPr>
        <w:rPr>
          <w:rFonts w:ascii="Times New Roman" w:hAnsi="Times New Roman" w:cs="Times New Roman"/>
          <w:sz w:val="24"/>
          <w:szCs w:val="24"/>
        </w:rPr>
      </w:pP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В рамките на срещ</w:t>
      </w: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ите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се прове</w:t>
      </w: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доха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информационен ден</w:t>
      </w: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посветен на правата и задълженията на родителите в процеса на възпитание и обучение</w:t>
      </w: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,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беше организирана и семейна творческа работилница, в която родители, ученици и учители работиха съвместно</w:t>
      </w: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,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като събитието започна с кратко запознаване с традициите и символиката на</w:t>
      </w:r>
      <w:r w:rsidR="008116EF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Коледните празници</w:t>
      </w:r>
      <w:r w:rsidRPr="00BE7E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Атмосферата беше изпълнена с усмивки, радост и сътрудничество, което създаде усещане за общност и споделеност.Родителите се включиха активно и с голям ентусиазъм, като </w:t>
      </w:r>
      <w:r w:rsidR="008116EF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изработиха и донесоха предмети,сладкиши,торти и вкусотии за Коледния базар,организиран от ученическия съве съвместно с медиатора.Родителите се включиха активно през учебната година и във всички събития на които бяха поканени от медиатора.</w:t>
      </w:r>
    </w:p>
    <w:p w14:paraId="36186CDD" w14:textId="6ECD6D68" w:rsidR="008116EF" w:rsidRPr="000659D6" w:rsidRDefault="008116EF" w:rsidP="00C93E00">
      <w:pPr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 w:rsidRPr="000659D6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 xml:space="preserve">По </w:t>
      </w:r>
      <w:r w:rsidRPr="000659D6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Дейност 3. „Допълнителна подкрепа за личностно развитие на ученици със специални образователни потребности, в риск, с хронични заболявания и изявени дарби за трайно приобщаване в училищното образование”</w:t>
      </w:r>
      <w:r w:rsidR="00F750B2" w:rsidRPr="000659D6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.</w:t>
      </w:r>
      <w:r w:rsidR="00F750B2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Бяха сформирани общо три гупи „Уча,мога,знам“,„Трамплин“,“Сладкодумци“.С учениците от трите групи бяха проведени общо 35 часа</w:t>
      </w:r>
      <w:r w:rsidR="00C93E00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  <w:r w:rsidR="00F750B2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r w:rsidR="00F750B2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Ресурсния учител и психолог в училището</w:t>
      </w:r>
      <w:r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Даниела Василева </w:t>
      </w:r>
      <w:r w:rsidR="00F750B2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,</w:t>
      </w:r>
      <w:r w:rsidRPr="008116EF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осигурява</w:t>
      </w:r>
      <w:r w:rsidR="00F750B2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ше</w:t>
      </w:r>
      <w:r w:rsidRPr="008116EF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допълнителна подкрепа на </w:t>
      </w:r>
      <w:r w:rsidR="00F750B2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шест</w:t>
      </w:r>
      <w:r w:rsidRPr="008116EF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ученици от начален и прогимназиален етап. Акцент се постав</w:t>
      </w:r>
      <w:r w:rsidR="00F750B2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и</w:t>
      </w:r>
      <w:r w:rsidRPr="008116EF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върху насърчаването и разгръщането на потенциала на учениците</w:t>
      </w:r>
      <w:r w:rsidR="00F750B2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,трениране на вниманието,развиване на когнитивни умения</w:t>
      </w:r>
      <w:r w:rsidR="00C93E00" w:rsidRPr="000659D6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и др.</w:t>
      </w:r>
    </w:p>
    <w:p w14:paraId="58DE9C11" w14:textId="77777777" w:rsidR="00BD6990" w:rsidRDefault="00C93E00" w:rsidP="00C93E00">
      <w:pPr>
        <w:pStyle w:val="a3"/>
        <w:shd w:val="clear" w:color="auto" w:fill="FFFFFF"/>
        <w:spacing w:before="0" w:beforeAutospacing="0"/>
        <w:rPr>
          <w:b/>
          <w:bCs/>
          <w:color w:val="000000"/>
        </w:rPr>
      </w:pPr>
      <w:r w:rsidRPr="00BD6990">
        <w:rPr>
          <w:b/>
          <w:bCs/>
          <w:color w:val="080809"/>
        </w:rPr>
        <w:t>По</w:t>
      </w:r>
      <w:r w:rsidR="000659D6" w:rsidRPr="00BD6990">
        <w:rPr>
          <w:b/>
          <w:bCs/>
          <w:color w:val="080809"/>
        </w:rPr>
        <w:t xml:space="preserve"> Дейност 4</w:t>
      </w:r>
      <w:r w:rsidR="00BD6990" w:rsidRPr="00BD6990">
        <w:rPr>
          <w:b/>
          <w:bCs/>
          <w:color w:val="080809"/>
        </w:rPr>
        <w:t xml:space="preserve"> </w:t>
      </w:r>
      <w:r w:rsidR="00BD6990" w:rsidRPr="00BD6990">
        <w:rPr>
          <w:b/>
          <w:bCs/>
          <w:color w:val="474747"/>
          <w:shd w:val="clear" w:color="auto" w:fill="FFFFFF"/>
        </w:rPr>
        <w:t>„Допълнителни обучения за обща подкрепа за достъп и трайно приобщаване в училищното образование.“</w:t>
      </w:r>
    </w:p>
    <w:p w14:paraId="380D841F" w14:textId="5094005C" w:rsidR="000659D6" w:rsidRPr="00BD6990" w:rsidRDefault="00C93E00" w:rsidP="00C93E00">
      <w:pPr>
        <w:pStyle w:val="a3"/>
        <w:shd w:val="clear" w:color="auto" w:fill="FFFFFF"/>
        <w:spacing w:before="0" w:beforeAutospacing="0"/>
        <w:rPr>
          <w:b/>
          <w:bCs/>
          <w:color w:val="000000"/>
        </w:rPr>
      </w:pPr>
      <w:bookmarkStart w:id="0" w:name="_GoBack"/>
      <w:bookmarkEnd w:id="0"/>
      <w:r w:rsidRPr="000659D6">
        <w:rPr>
          <w:color w:val="000000"/>
        </w:rPr>
        <w:t>В Основно училище „</w:t>
      </w:r>
      <w:r w:rsidRPr="000659D6">
        <w:rPr>
          <w:color w:val="000000"/>
        </w:rPr>
        <w:t>Христо Ботев</w:t>
      </w:r>
      <w:r w:rsidRPr="000659D6">
        <w:rPr>
          <w:color w:val="000000"/>
        </w:rPr>
        <w:t>“  през учебната 202</w:t>
      </w:r>
      <w:r w:rsidRPr="000659D6">
        <w:rPr>
          <w:color w:val="000000"/>
        </w:rPr>
        <w:t>4</w:t>
      </w:r>
      <w:r w:rsidRPr="000659D6">
        <w:rPr>
          <w:color w:val="000000"/>
        </w:rPr>
        <w:t>-202</w:t>
      </w:r>
      <w:r w:rsidRPr="000659D6">
        <w:rPr>
          <w:color w:val="000000"/>
        </w:rPr>
        <w:t>5</w:t>
      </w:r>
      <w:r w:rsidRPr="000659D6">
        <w:rPr>
          <w:color w:val="000000"/>
        </w:rPr>
        <w:t xml:space="preserve"> г. се реализира</w:t>
      </w:r>
      <w:r w:rsidRPr="000659D6">
        <w:rPr>
          <w:color w:val="000000"/>
        </w:rPr>
        <w:t>ха</w:t>
      </w:r>
      <w:r w:rsidRPr="000659D6">
        <w:rPr>
          <w:color w:val="000000"/>
        </w:rPr>
        <w:t xml:space="preserve"> целенасочени дейности по Дейност 4 на проект „Успех за теб“, насочени към повишаване на образователните резултати по български език и литература на учениците</w:t>
      </w:r>
      <w:r w:rsidRPr="000659D6">
        <w:rPr>
          <w:color w:val="000000"/>
        </w:rPr>
        <w:t>.</w:t>
      </w:r>
      <w:r w:rsidRPr="000659D6">
        <w:rPr>
          <w:color w:val="000000"/>
        </w:rPr>
        <w:t>Работата с учениците се осъществява в малки групи и е съобразена с резултатите от входящата диагностика и текущото оценяване.</w:t>
      </w:r>
      <w:r w:rsidR="000659D6" w:rsidRPr="000659D6">
        <w:rPr>
          <w:color w:val="000000"/>
        </w:rPr>
        <w:t>Бяха сформирани 3 групи в начален етап - „Уча и играя“,“Родна реч“,“Аз съм българче“ и три групи в прогимназиален етап.</w:t>
      </w:r>
    </w:p>
    <w:p w14:paraId="36356048" w14:textId="001CC1CC" w:rsidR="00C93E00" w:rsidRPr="000659D6" w:rsidRDefault="00C93E00" w:rsidP="00C93E00">
      <w:pPr>
        <w:pStyle w:val="a3"/>
        <w:shd w:val="clear" w:color="auto" w:fill="FFFFFF"/>
        <w:spacing w:before="0" w:beforeAutospacing="0"/>
        <w:rPr>
          <w:color w:val="000000"/>
        </w:rPr>
      </w:pPr>
      <w:r w:rsidRPr="000659D6">
        <w:rPr>
          <w:color w:val="000000"/>
        </w:rPr>
        <w:lastRenderedPageBreak/>
        <w:t xml:space="preserve"> В рамките на допълнителните занимания се прилага</w:t>
      </w:r>
      <w:r w:rsidR="000659D6" w:rsidRPr="000659D6">
        <w:rPr>
          <w:color w:val="000000"/>
        </w:rPr>
        <w:t>ха</w:t>
      </w:r>
      <w:r w:rsidRPr="000659D6">
        <w:rPr>
          <w:color w:val="000000"/>
        </w:rPr>
        <w:t xml:space="preserve"> разнообразни интерактивни и практико-ориентирани методи на работа, включително дидактични игри и индивидуални задачи, съобразени с потребностите на всеки ученик.Реализирането на дейностите по Дейност 4 доприн</w:t>
      </w:r>
      <w:r w:rsidR="000659D6" w:rsidRPr="000659D6">
        <w:rPr>
          <w:color w:val="000000"/>
        </w:rPr>
        <w:t>есе</w:t>
      </w:r>
      <w:r w:rsidRPr="000659D6">
        <w:rPr>
          <w:color w:val="000000"/>
        </w:rPr>
        <w:t xml:space="preserve"> за повишаване на мотивацията за учене, изграждане на увереност у учениците и значително подобряване на техните образователни резултати</w:t>
      </w:r>
      <w:r w:rsidR="000659D6" w:rsidRPr="000659D6">
        <w:rPr>
          <w:color w:val="000000"/>
        </w:rPr>
        <w:t>.</w:t>
      </w:r>
    </w:p>
    <w:p w14:paraId="59EB3101" w14:textId="38BB8B30" w:rsidR="00C93E00" w:rsidRPr="008116EF" w:rsidRDefault="00C93E00" w:rsidP="00C93E00">
      <w:pPr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</w:pPr>
    </w:p>
    <w:p w14:paraId="140D7083" w14:textId="77777777" w:rsidR="00BE7E53" w:rsidRPr="000659D6" w:rsidRDefault="00BE7E53">
      <w:pPr>
        <w:rPr>
          <w:rFonts w:ascii="Times New Roman" w:hAnsi="Times New Roman" w:cs="Times New Roman"/>
          <w:sz w:val="24"/>
          <w:szCs w:val="24"/>
        </w:rPr>
      </w:pPr>
    </w:p>
    <w:sectPr w:rsidR="00BE7E53" w:rsidRPr="000659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22"/>
    <w:rsid w:val="000659D6"/>
    <w:rsid w:val="00780435"/>
    <w:rsid w:val="008116EF"/>
    <w:rsid w:val="00BD6990"/>
    <w:rsid w:val="00BE7E53"/>
    <w:rsid w:val="00C93E00"/>
    <w:rsid w:val="00F01622"/>
    <w:rsid w:val="00F75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8827D"/>
  <w15:chartTrackingRefBased/>
  <w15:docId w15:val="{05E979B2-9E95-4DDC-B80D-58A8C7D2F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3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a4">
    <w:name w:val="Strong"/>
    <w:basedOn w:val="a0"/>
    <w:uiPriority w:val="22"/>
    <w:qFormat/>
    <w:rsid w:val="00C93E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14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74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3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2700196: ОУ "Хр. Ботев" - Златар</dc:creator>
  <cp:keywords/>
  <dc:description/>
  <cp:lastModifiedBy>2700196: ОУ "Хр. Ботев" - Златар</cp:lastModifiedBy>
  <cp:revision>3</cp:revision>
  <dcterms:created xsi:type="dcterms:W3CDTF">2026-02-26T17:00:00Z</dcterms:created>
  <dcterms:modified xsi:type="dcterms:W3CDTF">2026-02-26T18:07:00Z</dcterms:modified>
</cp:coreProperties>
</file>